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0FEF6" w14:textId="77777777" w:rsidR="00285EE0" w:rsidRDefault="00565CB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博士后招收第一轮面试说明</w:t>
      </w:r>
    </w:p>
    <w:p w14:paraId="1AA21F60" w14:textId="77777777" w:rsidR="00285EE0" w:rsidRDefault="00565CB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博士后招收第一轮面试由招收学科</w:t>
      </w:r>
      <w:r>
        <w:rPr>
          <w:rFonts w:hint="eastAsia"/>
          <w:sz w:val="24"/>
          <w:szCs w:val="24"/>
        </w:rPr>
        <w:t>/</w:t>
      </w:r>
      <w:r w:rsidR="005F3EE0">
        <w:rPr>
          <w:rFonts w:hint="eastAsia"/>
          <w:sz w:val="24"/>
          <w:szCs w:val="24"/>
        </w:rPr>
        <w:t>导师</w:t>
      </w:r>
      <w:r>
        <w:rPr>
          <w:rFonts w:hint="eastAsia"/>
          <w:sz w:val="24"/>
          <w:szCs w:val="24"/>
        </w:rPr>
        <w:t>课题组组织进行，</w:t>
      </w:r>
      <w:r w:rsidR="006679DE">
        <w:rPr>
          <w:rFonts w:hint="eastAsia"/>
          <w:sz w:val="24"/>
          <w:szCs w:val="24"/>
        </w:rPr>
        <w:t>要求</w:t>
      </w:r>
      <w:r>
        <w:rPr>
          <w:rFonts w:hint="eastAsia"/>
          <w:sz w:val="24"/>
          <w:szCs w:val="24"/>
        </w:rPr>
        <w:t>面试专家组成员至少</w:t>
      </w:r>
      <w:r w:rsidR="006679DE">
        <w:rPr>
          <w:rFonts w:hint="eastAsia"/>
          <w:sz w:val="24"/>
          <w:szCs w:val="24"/>
        </w:rPr>
        <w:t>由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名以上的单数人员组成，</w:t>
      </w:r>
      <w:bookmarkStart w:id="0" w:name="OLE_LINK1"/>
      <w:r>
        <w:rPr>
          <w:rFonts w:hint="eastAsia"/>
          <w:sz w:val="24"/>
          <w:szCs w:val="24"/>
        </w:rPr>
        <w:t>面试专家组成员中必须包含</w:t>
      </w:r>
      <w:r>
        <w:rPr>
          <w:rFonts w:hint="eastAsia"/>
          <w:b/>
          <w:bCs/>
          <w:sz w:val="24"/>
          <w:szCs w:val="24"/>
        </w:rPr>
        <w:t>博士后导师、学科主</w:t>
      </w:r>
      <w:r>
        <w:rPr>
          <w:rFonts w:hint="eastAsia"/>
          <w:b/>
          <w:sz w:val="24"/>
          <w:szCs w:val="24"/>
        </w:rPr>
        <w:t>任、学科党支部书记。</w:t>
      </w:r>
      <w:r>
        <w:rPr>
          <w:rFonts w:hint="eastAsia"/>
          <w:bCs/>
          <w:sz w:val="24"/>
          <w:szCs w:val="24"/>
        </w:rPr>
        <w:t>博士后导师为青年人才的，青年人才所在团队学术带头人</w:t>
      </w:r>
      <w:proofErr w:type="gramStart"/>
      <w:r>
        <w:rPr>
          <w:rFonts w:hint="eastAsia"/>
          <w:bCs/>
          <w:sz w:val="24"/>
          <w:szCs w:val="24"/>
        </w:rPr>
        <w:t>须作为</w:t>
      </w:r>
      <w:proofErr w:type="gramEnd"/>
      <w:r>
        <w:rPr>
          <w:rFonts w:hint="eastAsia"/>
          <w:bCs/>
          <w:sz w:val="24"/>
          <w:szCs w:val="24"/>
        </w:rPr>
        <w:t>面试专家组成员。</w:t>
      </w:r>
      <w:r>
        <w:rPr>
          <w:rFonts w:hint="eastAsia"/>
          <w:sz w:val="24"/>
          <w:szCs w:val="24"/>
        </w:rPr>
        <w:t>其余面试专家须为</w:t>
      </w:r>
      <w:r>
        <w:rPr>
          <w:rFonts w:hint="eastAsia"/>
          <w:b/>
          <w:sz w:val="24"/>
          <w:szCs w:val="24"/>
        </w:rPr>
        <w:t>正高级专业技术人员</w:t>
      </w:r>
      <w:r>
        <w:rPr>
          <w:rFonts w:hint="eastAsia"/>
          <w:sz w:val="24"/>
          <w:szCs w:val="24"/>
        </w:rPr>
        <w:t>。</w:t>
      </w:r>
    </w:p>
    <w:bookmarkEnd w:id="0"/>
    <w:p w14:paraId="589A70F4" w14:textId="77777777" w:rsidR="00285EE0" w:rsidRDefault="006679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请各学科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导师课题组对博士后申请人的</w:t>
      </w:r>
      <w:r w:rsidR="00565CB4">
        <w:rPr>
          <w:rFonts w:hint="eastAsia"/>
          <w:sz w:val="24"/>
          <w:szCs w:val="24"/>
        </w:rPr>
        <w:t>第一轮面试一定要结合</w:t>
      </w:r>
      <w:r w:rsidR="00565CB4">
        <w:rPr>
          <w:rFonts w:hint="eastAsia"/>
          <w:b/>
          <w:sz w:val="24"/>
          <w:szCs w:val="24"/>
        </w:rPr>
        <w:t>政治思想情况、学术诚信情况、综合科研实力、培养发展潜力</w:t>
      </w:r>
      <w:r w:rsidR="00565CB4">
        <w:rPr>
          <w:rFonts w:hint="eastAsia"/>
          <w:sz w:val="24"/>
          <w:szCs w:val="24"/>
        </w:rPr>
        <w:t>等方面，综合</w:t>
      </w:r>
      <w:proofErr w:type="gramStart"/>
      <w:r w:rsidR="00565CB4">
        <w:rPr>
          <w:rFonts w:hint="eastAsia"/>
          <w:sz w:val="24"/>
          <w:szCs w:val="24"/>
        </w:rPr>
        <w:t>考量</w:t>
      </w:r>
      <w:proofErr w:type="gramEnd"/>
      <w:r w:rsidR="00565CB4">
        <w:rPr>
          <w:rFonts w:hint="eastAsia"/>
          <w:sz w:val="24"/>
          <w:szCs w:val="24"/>
        </w:rPr>
        <w:t>，按照拟招收人数组织面试。</w:t>
      </w:r>
    </w:p>
    <w:p w14:paraId="37EC1AA1" w14:textId="77777777" w:rsidR="00285EE0" w:rsidRPr="006679DE" w:rsidRDefault="00285EE0">
      <w:pPr>
        <w:spacing w:line="360" w:lineRule="auto"/>
        <w:rPr>
          <w:sz w:val="24"/>
          <w:szCs w:val="24"/>
        </w:rPr>
      </w:pPr>
    </w:p>
    <w:p w14:paraId="77C67218" w14:textId="77777777" w:rsidR="00285EE0" w:rsidRPr="006679DE" w:rsidRDefault="00565CB4">
      <w:pPr>
        <w:spacing w:line="360" w:lineRule="auto"/>
        <w:ind w:firstLineChars="200" w:firstLine="482"/>
        <w:rPr>
          <w:b/>
          <w:sz w:val="24"/>
          <w:szCs w:val="24"/>
        </w:rPr>
      </w:pPr>
      <w:r w:rsidRPr="006679DE">
        <w:rPr>
          <w:rFonts w:hint="eastAsia"/>
          <w:b/>
          <w:sz w:val="24"/>
          <w:szCs w:val="24"/>
        </w:rPr>
        <w:t>第一轮面试后需要提交给医院的材料</w:t>
      </w:r>
      <w:r w:rsidR="006679DE">
        <w:rPr>
          <w:rFonts w:hint="eastAsia"/>
          <w:b/>
          <w:sz w:val="24"/>
          <w:szCs w:val="24"/>
        </w:rPr>
        <w:t>如下</w:t>
      </w:r>
      <w:r w:rsidRPr="006679DE">
        <w:rPr>
          <w:rFonts w:hint="eastAsia"/>
          <w:b/>
          <w:sz w:val="24"/>
          <w:szCs w:val="24"/>
        </w:rPr>
        <w:t>：</w:t>
      </w:r>
    </w:p>
    <w:p w14:paraId="1313FA3C" w14:textId="77777777" w:rsidR="00285EE0" w:rsidRDefault="00565CB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 xml:space="preserve">1 </w:t>
      </w:r>
      <w:r>
        <w:rPr>
          <w:rFonts w:hint="eastAsia"/>
          <w:sz w:val="24"/>
          <w:szCs w:val="24"/>
        </w:rPr>
        <w:t>博士后申请表（纸质版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份打印并签字；</w:t>
      </w:r>
      <w:r w:rsidR="00562F32">
        <w:rPr>
          <w:rFonts w:hint="eastAsia"/>
          <w:sz w:val="24"/>
          <w:szCs w:val="24"/>
        </w:rPr>
        <w:t>w</w:t>
      </w:r>
      <w:r w:rsidR="00562F32">
        <w:rPr>
          <w:sz w:val="24"/>
          <w:szCs w:val="24"/>
        </w:rPr>
        <w:t>ord</w:t>
      </w:r>
      <w:r>
        <w:rPr>
          <w:rFonts w:hint="eastAsia"/>
          <w:sz w:val="24"/>
          <w:szCs w:val="24"/>
        </w:rPr>
        <w:t>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份）</w:t>
      </w:r>
    </w:p>
    <w:p w14:paraId="0073787D" w14:textId="77777777" w:rsidR="00285EE0" w:rsidRDefault="00565CB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 xml:space="preserve">2 </w:t>
      </w:r>
      <w:r>
        <w:rPr>
          <w:rFonts w:hint="eastAsia"/>
          <w:sz w:val="24"/>
          <w:szCs w:val="24"/>
        </w:rPr>
        <w:t>申请博士后人员一览表（</w:t>
      </w:r>
      <w:r w:rsidR="00562F32">
        <w:rPr>
          <w:rFonts w:hint="eastAsia"/>
          <w:sz w:val="24"/>
          <w:szCs w:val="24"/>
        </w:rPr>
        <w:t>e</w:t>
      </w:r>
      <w:r w:rsidR="00562F32">
        <w:rPr>
          <w:sz w:val="24"/>
          <w:szCs w:val="24"/>
        </w:rPr>
        <w:t>xcel</w:t>
      </w:r>
      <w:r>
        <w:rPr>
          <w:rFonts w:hint="eastAsia"/>
          <w:sz w:val="24"/>
          <w:szCs w:val="24"/>
        </w:rPr>
        <w:t>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份）</w:t>
      </w:r>
    </w:p>
    <w:p w14:paraId="68E1F8B9" w14:textId="77777777" w:rsidR="00285EE0" w:rsidRDefault="00565CB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 xml:space="preserve">3 </w:t>
      </w:r>
      <w:r>
        <w:rPr>
          <w:rFonts w:hint="eastAsia"/>
          <w:sz w:val="24"/>
          <w:szCs w:val="24"/>
        </w:rPr>
        <w:t>专家推荐信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份（纸质版，其中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名为申请人博士生指导教师，另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名为博士毕业学科正高级专业技术职务人员）</w:t>
      </w:r>
    </w:p>
    <w:p w14:paraId="400FBC95" w14:textId="77777777" w:rsidR="00285EE0" w:rsidRDefault="00565CB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 xml:space="preserve">4 </w:t>
      </w:r>
      <w:r>
        <w:rPr>
          <w:rFonts w:hint="eastAsia"/>
          <w:sz w:val="24"/>
          <w:szCs w:val="24"/>
        </w:rPr>
        <w:t>拟进站博士后申报人员思想政治情况报告（纸质版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份，负责人签字</w:t>
      </w:r>
      <w:proofErr w:type="gramStart"/>
      <w:r>
        <w:rPr>
          <w:rFonts w:hint="eastAsia"/>
          <w:sz w:val="24"/>
          <w:szCs w:val="24"/>
        </w:rPr>
        <w:t>并单位</w:t>
      </w:r>
      <w:proofErr w:type="gramEnd"/>
      <w:r>
        <w:rPr>
          <w:rFonts w:hint="eastAsia"/>
          <w:sz w:val="24"/>
          <w:szCs w:val="24"/>
        </w:rPr>
        <w:t>盖章：应届博士毕业生由博士导师、毕业学院签字盖章；无人事关系的非应届博士毕业生由原工作单位签字盖章）</w:t>
      </w:r>
    </w:p>
    <w:p w14:paraId="36C26A3C" w14:textId="77777777" w:rsidR="00285EE0" w:rsidRDefault="00565CB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 xml:space="preserve">5 </w:t>
      </w:r>
      <w:r>
        <w:rPr>
          <w:rFonts w:hint="eastAsia"/>
          <w:sz w:val="24"/>
          <w:szCs w:val="24"/>
        </w:rPr>
        <w:t>博士后招收第一轮面试汇总表（纸质版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份，必须有专家组成员签字）</w:t>
      </w:r>
    </w:p>
    <w:p w14:paraId="5B724BEC" w14:textId="77777777" w:rsidR="00285EE0" w:rsidRDefault="00565CB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 w:rsidR="009E7A76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博士后招收第一轮面试照片等影像资料（电子版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份）</w:t>
      </w:r>
    </w:p>
    <w:p w14:paraId="4AD78B8E" w14:textId="77777777" w:rsidR="00285EE0" w:rsidRDefault="00565CB4">
      <w:pPr>
        <w:spacing w:line="360" w:lineRule="auto"/>
        <w:ind w:firstLineChars="200" w:firstLine="48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注：附件</w:t>
      </w:r>
      <w:r>
        <w:rPr>
          <w:rFonts w:hint="eastAsia"/>
          <w:color w:val="FF0000"/>
          <w:sz w:val="24"/>
          <w:szCs w:val="24"/>
        </w:rPr>
        <w:t>1</w:t>
      </w:r>
      <w:r>
        <w:rPr>
          <w:rFonts w:hint="eastAsia"/>
          <w:color w:val="FF0000"/>
          <w:sz w:val="24"/>
          <w:szCs w:val="24"/>
        </w:rPr>
        <w:t>和附件</w:t>
      </w:r>
      <w:r>
        <w:rPr>
          <w:rFonts w:hint="eastAsia"/>
          <w:color w:val="FF0000"/>
          <w:sz w:val="24"/>
          <w:szCs w:val="24"/>
        </w:rPr>
        <w:t>2</w:t>
      </w:r>
      <w:r>
        <w:rPr>
          <w:rFonts w:hint="eastAsia"/>
          <w:color w:val="FF0000"/>
          <w:sz w:val="24"/>
          <w:szCs w:val="24"/>
        </w:rPr>
        <w:t>中填写的文章需要提供全文，课题项目、发明专利、获奖等均需提供证明材料。</w:t>
      </w:r>
      <w:r w:rsidR="00A23FC8">
        <w:rPr>
          <w:rFonts w:hint="eastAsia"/>
          <w:color w:val="FF0000"/>
          <w:sz w:val="24"/>
          <w:szCs w:val="24"/>
        </w:rPr>
        <w:t>证明材料仅需要提供电子版。</w:t>
      </w:r>
    </w:p>
    <w:p w14:paraId="4A1192DD" w14:textId="77777777" w:rsidR="00285EE0" w:rsidRDefault="00565CB4">
      <w:pPr>
        <w:spacing w:line="360" w:lineRule="auto"/>
        <w:ind w:firstLineChars="200" w:firstLine="482"/>
        <w:rPr>
          <w:b/>
          <w:bCs/>
          <w:sz w:val="24"/>
          <w:szCs w:val="24"/>
        </w:rPr>
      </w:pPr>
      <w:r w:rsidRPr="009E7A76">
        <w:rPr>
          <w:rFonts w:ascii="Calibri" w:eastAsia="宋体" w:hAnsi="Calibri" w:cs="Times New Roman" w:hint="eastAsia"/>
          <w:b/>
          <w:bCs/>
          <w:sz w:val="24"/>
          <w:szCs w:val="24"/>
        </w:rPr>
        <w:t>电子版</w:t>
      </w:r>
      <w:r w:rsidRPr="009E7A76">
        <w:rPr>
          <w:rFonts w:hint="eastAsia"/>
          <w:b/>
          <w:bCs/>
          <w:sz w:val="24"/>
          <w:szCs w:val="24"/>
        </w:rPr>
        <w:t>材料</w:t>
      </w:r>
      <w:r w:rsidR="008C3B40">
        <w:rPr>
          <w:rFonts w:hint="eastAsia"/>
          <w:b/>
          <w:bCs/>
          <w:sz w:val="24"/>
          <w:szCs w:val="24"/>
        </w:rPr>
        <w:t>请</w:t>
      </w:r>
      <w:r w:rsidRPr="009E7A76">
        <w:rPr>
          <w:rFonts w:ascii="Calibri" w:eastAsia="宋体" w:hAnsi="Calibri" w:cs="Times New Roman" w:hint="eastAsia"/>
          <w:b/>
          <w:bCs/>
          <w:sz w:val="24"/>
          <w:szCs w:val="24"/>
        </w:rPr>
        <w:t>发</w:t>
      </w:r>
      <w:r w:rsidRPr="009E7A76">
        <w:rPr>
          <w:rFonts w:hint="eastAsia"/>
          <w:b/>
          <w:bCs/>
          <w:sz w:val="24"/>
          <w:szCs w:val="24"/>
        </w:rPr>
        <w:t>送</w:t>
      </w:r>
      <w:r w:rsidRPr="009E7A76">
        <w:rPr>
          <w:rFonts w:ascii="Calibri" w:eastAsia="宋体" w:hAnsi="Calibri" w:cs="Times New Roman" w:hint="eastAsia"/>
          <w:b/>
          <w:bCs/>
          <w:sz w:val="24"/>
          <w:szCs w:val="24"/>
        </w:rPr>
        <w:t>至</w:t>
      </w:r>
      <w:r w:rsidRPr="009E7A76">
        <w:rPr>
          <w:rFonts w:hint="eastAsia"/>
          <w:b/>
          <w:bCs/>
          <w:sz w:val="24"/>
          <w:szCs w:val="24"/>
        </w:rPr>
        <w:t>：</w:t>
      </w:r>
      <w:hyperlink r:id="rId7" w:history="1">
        <w:r w:rsidRPr="009E7A76">
          <w:rPr>
            <w:rStyle w:val="aa"/>
            <w:rFonts w:ascii="Calibri" w:eastAsia="宋体" w:hAnsi="Calibri" w:cs="Times New Roman" w:hint="eastAsia"/>
            <w:b/>
            <w:bCs/>
            <w:sz w:val="24"/>
            <w:szCs w:val="24"/>
          </w:rPr>
          <w:t>qlyybsh@126.com</w:t>
        </w:r>
      </w:hyperlink>
      <w:r w:rsidRPr="009E7A76">
        <w:rPr>
          <w:rFonts w:hint="eastAsia"/>
          <w:b/>
          <w:bCs/>
          <w:sz w:val="24"/>
          <w:szCs w:val="24"/>
        </w:rPr>
        <w:t>。</w:t>
      </w:r>
    </w:p>
    <w:p w14:paraId="1F3BFEAE" w14:textId="0AF25A27" w:rsidR="00F1135D" w:rsidRDefault="008C3B40" w:rsidP="00F1135D">
      <w:pPr>
        <w:spacing w:line="360" w:lineRule="auto"/>
        <w:ind w:firstLineChars="200" w:firstLine="482"/>
        <w:rPr>
          <w:b/>
          <w:bCs/>
          <w:sz w:val="24"/>
          <w:szCs w:val="24"/>
        </w:rPr>
      </w:pPr>
      <w:r w:rsidRPr="008C3B40">
        <w:rPr>
          <w:rFonts w:hint="eastAsia"/>
          <w:b/>
          <w:bCs/>
          <w:sz w:val="24"/>
          <w:szCs w:val="24"/>
        </w:rPr>
        <w:t>纸质</w:t>
      </w:r>
      <w:proofErr w:type="gramStart"/>
      <w:r w:rsidRPr="008C3B40">
        <w:rPr>
          <w:rFonts w:hint="eastAsia"/>
          <w:b/>
          <w:bCs/>
          <w:sz w:val="24"/>
          <w:szCs w:val="24"/>
        </w:rPr>
        <w:t>版材料</w:t>
      </w:r>
      <w:proofErr w:type="gramEnd"/>
      <w:r w:rsidR="00DB7ED8">
        <w:rPr>
          <w:rFonts w:hint="eastAsia"/>
          <w:b/>
          <w:bCs/>
          <w:sz w:val="24"/>
          <w:szCs w:val="24"/>
        </w:rPr>
        <w:t>请报送至医院</w:t>
      </w:r>
      <w:proofErr w:type="gramStart"/>
      <w:r w:rsidR="00DB7ED8">
        <w:rPr>
          <w:rFonts w:hint="eastAsia"/>
          <w:b/>
          <w:bCs/>
          <w:sz w:val="24"/>
          <w:szCs w:val="24"/>
        </w:rPr>
        <w:t>共合楼一层</w:t>
      </w:r>
      <w:proofErr w:type="gramEnd"/>
      <w:r w:rsidR="00DB7ED8">
        <w:rPr>
          <w:rFonts w:hint="eastAsia"/>
          <w:b/>
          <w:bCs/>
          <w:sz w:val="24"/>
          <w:szCs w:val="24"/>
        </w:rPr>
        <w:t>人事处</w:t>
      </w:r>
      <w:r w:rsidR="00DB7ED8">
        <w:rPr>
          <w:rFonts w:hint="eastAsia"/>
          <w:b/>
          <w:bCs/>
          <w:sz w:val="24"/>
          <w:szCs w:val="24"/>
        </w:rPr>
        <w:t>1</w:t>
      </w:r>
      <w:r w:rsidR="00DB7ED8">
        <w:rPr>
          <w:b/>
          <w:bCs/>
          <w:sz w:val="24"/>
          <w:szCs w:val="24"/>
        </w:rPr>
        <w:t>05</w:t>
      </w:r>
      <w:r w:rsidR="00DB7ED8">
        <w:rPr>
          <w:rFonts w:hint="eastAsia"/>
          <w:b/>
          <w:bCs/>
          <w:sz w:val="24"/>
          <w:szCs w:val="24"/>
        </w:rPr>
        <w:t>办公室。如</w:t>
      </w:r>
      <w:r w:rsidR="002751AB">
        <w:rPr>
          <w:rFonts w:hint="eastAsia"/>
          <w:b/>
          <w:bCs/>
          <w:sz w:val="24"/>
          <w:szCs w:val="24"/>
        </w:rPr>
        <w:t>纸质版</w:t>
      </w:r>
      <w:r w:rsidR="00DB7ED8">
        <w:rPr>
          <w:rFonts w:hint="eastAsia"/>
          <w:b/>
          <w:bCs/>
          <w:sz w:val="24"/>
          <w:szCs w:val="24"/>
        </w:rPr>
        <w:t>不便报送的</w:t>
      </w:r>
      <w:r>
        <w:rPr>
          <w:rFonts w:hint="eastAsia"/>
          <w:b/>
          <w:bCs/>
          <w:sz w:val="24"/>
          <w:szCs w:val="24"/>
        </w:rPr>
        <w:t>，请扫描为</w:t>
      </w:r>
      <w:r>
        <w:rPr>
          <w:rFonts w:hint="eastAsia"/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df</w:t>
      </w:r>
      <w:r>
        <w:rPr>
          <w:rFonts w:hint="eastAsia"/>
          <w:b/>
          <w:bCs/>
          <w:sz w:val="24"/>
          <w:szCs w:val="24"/>
        </w:rPr>
        <w:t>发送至上述邮箱，个人</w:t>
      </w:r>
      <w:r w:rsidR="00DB7ED8">
        <w:rPr>
          <w:rFonts w:hint="eastAsia"/>
          <w:b/>
          <w:bCs/>
          <w:sz w:val="24"/>
          <w:szCs w:val="24"/>
        </w:rPr>
        <w:t>保留</w:t>
      </w:r>
      <w:r>
        <w:rPr>
          <w:rFonts w:hint="eastAsia"/>
          <w:b/>
          <w:bCs/>
          <w:sz w:val="24"/>
          <w:szCs w:val="24"/>
        </w:rPr>
        <w:t>好原件，</w:t>
      </w:r>
      <w:r w:rsidR="00DB7ED8">
        <w:rPr>
          <w:rFonts w:hint="eastAsia"/>
          <w:b/>
          <w:bCs/>
          <w:sz w:val="24"/>
          <w:szCs w:val="24"/>
        </w:rPr>
        <w:t>在正式办理博士后进站前</w:t>
      </w:r>
      <w:r>
        <w:rPr>
          <w:rFonts w:hint="eastAsia"/>
          <w:b/>
          <w:bCs/>
          <w:sz w:val="24"/>
          <w:szCs w:val="24"/>
        </w:rPr>
        <w:t>补送。</w:t>
      </w:r>
    </w:p>
    <w:p w14:paraId="5BA61D3F" w14:textId="77777777" w:rsidR="00F1135D" w:rsidRDefault="00F1135D" w:rsidP="00F1135D">
      <w:pPr>
        <w:spacing w:line="360" w:lineRule="auto"/>
        <w:ind w:firstLineChars="200" w:firstLine="480"/>
        <w:rPr>
          <w:color w:val="FF0000"/>
          <w:sz w:val="24"/>
          <w:szCs w:val="24"/>
        </w:rPr>
      </w:pPr>
    </w:p>
    <w:p w14:paraId="0EBCD108" w14:textId="77777777" w:rsidR="00F1135D" w:rsidRDefault="00F1135D" w:rsidP="00F1135D">
      <w:pPr>
        <w:spacing w:line="360" w:lineRule="auto"/>
        <w:ind w:firstLineChars="200" w:firstLine="48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医院将不定期组织博士后招收第二轮考核，已经有合适博士后人选的学科</w:t>
      </w:r>
      <w:r>
        <w:rPr>
          <w:rFonts w:hint="eastAsia"/>
          <w:color w:val="FF0000"/>
          <w:sz w:val="24"/>
          <w:szCs w:val="24"/>
        </w:rPr>
        <w:t>/</w:t>
      </w:r>
      <w:r>
        <w:rPr>
          <w:rFonts w:hint="eastAsia"/>
          <w:color w:val="FF0000"/>
          <w:sz w:val="24"/>
          <w:szCs w:val="24"/>
        </w:rPr>
        <w:t>导师课题组完成第一轮面试后，尽快向医院人事处人才工作办公室报送第一轮面试相关材料。</w:t>
      </w:r>
    </w:p>
    <w:p w14:paraId="7CABDCE5" w14:textId="77777777" w:rsidR="00DB7ED8" w:rsidRDefault="00DB7ED8">
      <w:pPr>
        <w:spacing w:line="360" w:lineRule="auto"/>
        <w:ind w:firstLineChars="200" w:firstLine="480"/>
        <w:rPr>
          <w:sz w:val="24"/>
          <w:szCs w:val="24"/>
        </w:rPr>
      </w:pPr>
    </w:p>
    <w:p w14:paraId="684637D9" w14:textId="77777777" w:rsidR="006D1067" w:rsidRDefault="006D106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联系人：薛峰</w:t>
      </w:r>
    </w:p>
    <w:p w14:paraId="68D96702" w14:textId="77777777" w:rsidR="00285EE0" w:rsidRDefault="00565CB4">
      <w:pPr>
        <w:spacing w:line="360" w:lineRule="auto"/>
        <w:ind w:firstLineChars="200" w:firstLine="480"/>
        <w:rPr>
          <w:sz w:val="28"/>
          <w:szCs w:val="28"/>
        </w:rPr>
      </w:pPr>
      <w:r>
        <w:rPr>
          <w:rFonts w:hint="eastAsia"/>
          <w:sz w:val="24"/>
          <w:szCs w:val="24"/>
        </w:rPr>
        <w:t>联系电话：</w:t>
      </w:r>
      <w:r>
        <w:rPr>
          <w:rFonts w:ascii="Calibri" w:eastAsia="宋体" w:hAnsi="Calibri" w:cs="Times New Roman" w:hint="eastAsia"/>
          <w:sz w:val="24"/>
          <w:szCs w:val="24"/>
        </w:rPr>
        <w:t>0531-8216</w:t>
      </w:r>
      <w:r>
        <w:rPr>
          <w:rFonts w:ascii="Calibri" w:eastAsia="宋体" w:hAnsi="Calibri" w:cs="Times New Roman"/>
          <w:sz w:val="24"/>
          <w:szCs w:val="24"/>
        </w:rPr>
        <w:t>9223</w:t>
      </w:r>
    </w:p>
    <w:sectPr w:rsidR="00285EE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08985" w14:textId="77777777" w:rsidR="005F7727" w:rsidRDefault="005F7727" w:rsidP="005F3EE0">
      <w:r>
        <w:separator/>
      </w:r>
    </w:p>
  </w:endnote>
  <w:endnote w:type="continuationSeparator" w:id="0">
    <w:p w14:paraId="77763ACE" w14:textId="77777777" w:rsidR="005F7727" w:rsidRDefault="005F7727" w:rsidP="005F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9AF95" w14:textId="77777777" w:rsidR="005F7727" w:rsidRDefault="005F7727" w:rsidP="005F3EE0">
      <w:r>
        <w:separator/>
      </w:r>
    </w:p>
  </w:footnote>
  <w:footnote w:type="continuationSeparator" w:id="0">
    <w:p w14:paraId="787F8D35" w14:textId="77777777" w:rsidR="005F7727" w:rsidRDefault="005F7727" w:rsidP="005F3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EA3"/>
    <w:rsid w:val="0002562E"/>
    <w:rsid w:val="00087F12"/>
    <w:rsid w:val="000B51A9"/>
    <w:rsid w:val="000D4762"/>
    <w:rsid w:val="000E1FE1"/>
    <w:rsid w:val="000F0290"/>
    <w:rsid w:val="000F7613"/>
    <w:rsid w:val="00135EEE"/>
    <w:rsid w:val="00152D29"/>
    <w:rsid w:val="001703D6"/>
    <w:rsid w:val="00193A1C"/>
    <w:rsid w:val="0020016D"/>
    <w:rsid w:val="0023381D"/>
    <w:rsid w:val="002751AB"/>
    <w:rsid w:val="002805A2"/>
    <w:rsid w:val="00285EE0"/>
    <w:rsid w:val="002D3115"/>
    <w:rsid w:val="002F5A02"/>
    <w:rsid w:val="002F60EA"/>
    <w:rsid w:val="00305E95"/>
    <w:rsid w:val="003430C8"/>
    <w:rsid w:val="0036062B"/>
    <w:rsid w:val="003713B0"/>
    <w:rsid w:val="003824DB"/>
    <w:rsid w:val="003B0222"/>
    <w:rsid w:val="003F06F2"/>
    <w:rsid w:val="004040FD"/>
    <w:rsid w:val="004060C9"/>
    <w:rsid w:val="004662F2"/>
    <w:rsid w:val="004706B0"/>
    <w:rsid w:val="00483368"/>
    <w:rsid w:val="004A66B3"/>
    <w:rsid w:val="004B1EFD"/>
    <w:rsid w:val="004B4FB0"/>
    <w:rsid w:val="004C52A5"/>
    <w:rsid w:val="004F0D5D"/>
    <w:rsid w:val="00503C3B"/>
    <w:rsid w:val="005209A4"/>
    <w:rsid w:val="005374E0"/>
    <w:rsid w:val="00562F32"/>
    <w:rsid w:val="0056393D"/>
    <w:rsid w:val="00565CB4"/>
    <w:rsid w:val="0057065D"/>
    <w:rsid w:val="00572988"/>
    <w:rsid w:val="005A1543"/>
    <w:rsid w:val="005C6F01"/>
    <w:rsid w:val="005E3ED5"/>
    <w:rsid w:val="005F0CFE"/>
    <w:rsid w:val="005F3EE0"/>
    <w:rsid w:val="005F4B2B"/>
    <w:rsid w:val="005F7727"/>
    <w:rsid w:val="006126A9"/>
    <w:rsid w:val="00636EA3"/>
    <w:rsid w:val="00655D38"/>
    <w:rsid w:val="006610D4"/>
    <w:rsid w:val="006679DE"/>
    <w:rsid w:val="00672E9C"/>
    <w:rsid w:val="0067482E"/>
    <w:rsid w:val="006A3026"/>
    <w:rsid w:val="006A7D19"/>
    <w:rsid w:val="006D1067"/>
    <w:rsid w:val="006F7631"/>
    <w:rsid w:val="007062CC"/>
    <w:rsid w:val="00742A97"/>
    <w:rsid w:val="00747D99"/>
    <w:rsid w:val="00767AD3"/>
    <w:rsid w:val="00780A47"/>
    <w:rsid w:val="007869BC"/>
    <w:rsid w:val="0079592E"/>
    <w:rsid w:val="00872999"/>
    <w:rsid w:val="00893484"/>
    <w:rsid w:val="008A4A4A"/>
    <w:rsid w:val="008C2CB7"/>
    <w:rsid w:val="008C3B40"/>
    <w:rsid w:val="008D0625"/>
    <w:rsid w:val="008F41C9"/>
    <w:rsid w:val="008F6A06"/>
    <w:rsid w:val="0090799C"/>
    <w:rsid w:val="00932CFC"/>
    <w:rsid w:val="0094240A"/>
    <w:rsid w:val="009611A9"/>
    <w:rsid w:val="00961713"/>
    <w:rsid w:val="009A7A77"/>
    <w:rsid w:val="009C3852"/>
    <w:rsid w:val="009C6986"/>
    <w:rsid w:val="009C72DA"/>
    <w:rsid w:val="009D607E"/>
    <w:rsid w:val="009E7A76"/>
    <w:rsid w:val="00A202C0"/>
    <w:rsid w:val="00A207E4"/>
    <w:rsid w:val="00A23FC8"/>
    <w:rsid w:val="00A50566"/>
    <w:rsid w:val="00A560AE"/>
    <w:rsid w:val="00A62C5B"/>
    <w:rsid w:val="00A67BFF"/>
    <w:rsid w:val="00A84C4D"/>
    <w:rsid w:val="00AA6221"/>
    <w:rsid w:val="00AC5AC4"/>
    <w:rsid w:val="00AE11E0"/>
    <w:rsid w:val="00AE4205"/>
    <w:rsid w:val="00AE52A8"/>
    <w:rsid w:val="00AE57DB"/>
    <w:rsid w:val="00AE72D8"/>
    <w:rsid w:val="00B238DF"/>
    <w:rsid w:val="00B32134"/>
    <w:rsid w:val="00B64FC4"/>
    <w:rsid w:val="00BA6285"/>
    <w:rsid w:val="00BC56B1"/>
    <w:rsid w:val="00BD61C7"/>
    <w:rsid w:val="00C117C6"/>
    <w:rsid w:val="00C60525"/>
    <w:rsid w:val="00C632A5"/>
    <w:rsid w:val="00C848ED"/>
    <w:rsid w:val="00CB02F2"/>
    <w:rsid w:val="00CD40A2"/>
    <w:rsid w:val="00CE44B9"/>
    <w:rsid w:val="00D14F55"/>
    <w:rsid w:val="00D65056"/>
    <w:rsid w:val="00D90D8B"/>
    <w:rsid w:val="00DB3DCC"/>
    <w:rsid w:val="00DB7ED8"/>
    <w:rsid w:val="00DC7ABD"/>
    <w:rsid w:val="00DD52F1"/>
    <w:rsid w:val="00E003B2"/>
    <w:rsid w:val="00E310C6"/>
    <w:rsid w:val="00E32816"/>
    <w:rsid w:val="00E63A1A"/>
    <w:rsid w:val="00E851C8"/>
    <w:rsid w:val="00E9424C"/>
    <w:rsid w:val="00E978A3"/>
    <w:rsid w:val="00EC1CFF"/>
    <w:rsid w:val="00EC6A12"/>
    <w:rsid w:val="00ED7FB1"/>
    <w:rsid w:val="00EE3FA2"/>
    <w:rsid w:val="00F01312"/>
    <w:rsid w:val="00F02428"/>
    <w:rsid w:val="00F1135D"/>
    <w:rsid w:val="00F11B3C"/>
    <w:rsid w:val="00F2632B"/>
    <w:rsid w:val="00F8644E"/>
    <w:rsid w:val="00F9255E"/>
    <w:rsid w:val="76F8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60BB7"/>
  <w15:docId w15:val="{BA6C175D-CC9A-4F60-8EE5-FE8E2D54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s1">
    <w:name w:val="s1"/>
    <w:basedOn w:val="a0"/>
  </w:style>
  <w:style w:type="character" w:customStyle="1" w:styleId="s2">
    <w:name w:val="s2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lyybsh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薛 峰</cp:lastModifiedBy>
  <cp:revision>119</cp:revision>
  <cp:lastPrinted>2021-06-11T10:39:00Z</cp:lastPrinted>
  <dcterms:created xsi:type="dcterms:W3CDTF">2021-04-26T01:59:00Z</dcterms:created>
  <dcterms:modified xsi:type="dcterms:W3CDTF">2023-02-13T02:50:00Z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A63A9C3BC95C446CBB90D6FBA12FA9A4</vt:lpwstr>
  </property>
</Properties>
</file>