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山东大学齐鲁医院应急救援培训试题答案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1.B  2.C  3.A  4.D  5.B  6.A  7.D  8.A  9.B  10.C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二、多选题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1.ABCD  2.ABCD  3.CD  4.ABD  5.BC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6.BCD  7.ACD  8.ABC  9.ABCD  10.ABC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三、判断题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1.错 2.对 3.对 4.错 5.对 6.错 7.错 8.对 9.错 10.对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四、简答题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（1）气道：确定气道是否通畅，有无气道梗阻及梗阻的性质和原因。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（2）呼吸：判断伤员有无自主呼吸及呼吸频率和深度。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（3）循环：观察心跳强弱，血压是否正常，有无四肢体表明显外出血。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（4）意识状态：伤后出现的意识变化常提示脑损伤的存在，注意瞳孔大小及对光反射的变化。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（5）脊柱脊髓：初次评估要特别注意脊髓损伤的可能，更不可因急救行为加重损伤或造成新的损伤。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NDlmMWJiYWNkYWRlNDVmYmI3MGE2NTBjZDM1ZWMifQ=="/>
  </w:docVars>
  <w:rsids>
    <w:rsidRoot w:val="00172A27"/>
    <w:rsid w:val="283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2022-09-16T06:48:48Z</dcterms:created>
  <dc:creator>qiluy</dc:creator>
  <cp:lastModifiedBy>sunjing</cp:lastModifiedBy>
  <dcterms:modified xsi:type="dcterms:W3CDTF">2022-09-16T06:55:15Z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3364B6C7726144D3BF484D195AC0992A</vt:lpwstr>
  </property>
</Properties>
</file>